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0B33" w14:textId="7C3A756D" w:rsidR="007247E1" w:rsidRPr="007247E1" w:rsidRDefault="00B15802" w:rsidP="007247E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9B7C3D7" wp14:editId="24F28B1B">
            <wp:simplePos x="0" y="0"/>
            <wp:positionH relativeFrom="column">
              <wp:posOffset>1470660</wp:posOffset>
            </wp:positionH>
            <wp:positionV relativeFrom="page">
              <wp:posOffset>91440</wp:posOffset>
            </wp:positionV>
            <wp:extent cx="727710" cy="727710"/>
            <wp:effectExtent l="0" t="0" r="0" b="0"/>
            <wp:wrapTopAndBottom/>
            <wp:docPr id="85159092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90924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7E1" w:rsidRPr="007247E1">
        <w:rPr>
          <w:rFonts w:ascii="Arial" w:hAnsi="Arial" w:cs="Arial"/>
          <w:b/>
          <w:bCs/>
          <w:sz w:val="16"/>
          <w:szCs w:val="16"/>
        </w:rPr>
        <w:t xml:space="preserve">Affiliate Program </w:t>
      </w:r>
      <w:r w:rsidR="00A7651A">
        <w:rPr>
          <w:rFonts w:ascii="Arial" w:hAnsi="Arial" w:cs="Arial"/>
          <w:b/>
          <w:bCs/>
          <w:sz w:val="16"/>
          <w:szCs w:val="16"/>
        </w:rPr>
        <w:t>Agreement</w:t>
      </w:r>
    </w:p>
    <w:p w14:paraId="7277684F" w14:textId="622B5F3B" w:rsidR="007247E1" w:rsidRPr="007247E1" w:rsidRDefault="007247E1" w:rsidP="007247E1">
      <w:p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 xml:space="preserve">These </w:t>
      </w:r>
      <w:r w:rsidR="00A7651A" w:rsidRPr="007247E1">
        <w:rPr>
          <w:rFonts w:ascii="Arial" w:hAnsi="Arial" w:cs="Arial"/>
          <w:b/>
          <w:bCs/>
          <w:sz w:val="16"/>
          <w:szCs w:val="16"/>
        </w:rPr>
        <w:t xml:space="preserve">Affiliate Program </w:t>
      </w:r>
      <w:r w:rsidR="00A7651A" w:rsidRPr="00955B0A">
        <w:rPr>
          <w:rFonts w:ascii="Arial" w:hAnsi="Arial" w:cs="Arial"/>
          <w:sz w:val="16"/>
          <w:szCs w:val="16"/>
        </w:rPr>
        <w:t xml:space="preserve">Agreement (“Agreement”) </w:t>
      </w:r>
      <w:r w:rsidRPr="007247E1">
        <w:rPr>
          <w:rFonts w:ascii="Arial" w:hAnsi="Arial" w:cs="Arial"/>
          <w:sz w:val="16"/>
          <w:szCs w:val="16"/>
        </w:rPr>
        <w:t>govern participation in the THETHINGTHAT LLC Affiliate Program (“Program”). By signing up and participating, you agree to the following:</w:t>
      </w:r>
    </w:p>
    <w:p w14:paraId="69E99529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6AB47A6C">
          <v:rect id="_x0000_i1025" style="width:0;height:1.5pt" o:hralign="center" o:hrstd="t" o:hr="t" fillcolor="#a0a0a0" stroked="f"/>
        </w:pict>
      </w:r>
    </w:p>
    <w:p w14:paraId="410C267A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1. Eligibility</w:t>
      </w:r>
    </w:p>
    <w:p w14:paraId="0A2CF555" w14:textId="77777777" w:rsidR="007247E1" w:rsidRPr="007247E1" w:rsidRDefault="007247E1" w:rsidP="007247E1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Participation is open to individuals residing in the United States who are at least 18 years old.</w:t>
      </w:r>
    </w:p>
    <w:p w14:paraId="79CC7DA4" w14:textId="77777777" w:rsidR="007247E1" w:rsidRPr="007247E1" w:rsidRDefault="007247E1" w:rsidP="007247E1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THETHINGTHAT LLC reserves the right to approve or decline any application at its discretion.</w:t>
      </w:r>
    </w:p>
    <w:p w14:paraId="34FCEC86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28C96F61">
          <v:rect id="_x0000_i1026" style="width:0;height:1.5pt" o:hralign="center" o:hrstd="t" o:hr="t" fillcolor="#a0a0a0" stroked="f"/>
        </w:pict>
      </w:r>
    </w:p>
    <w:p w14:paraId="660A928A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2. How the Program Works</w:t>
      </w:r>
    </w:p>
    <w:p w14:paraId="3EA4AB5F" w14:textId="77777777" w:rsidR="007247E1" w:rsidRPr="007247E1" w:rsidRDefault="007247E1" w:rsidP="007247E1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Once approved, you will receive a unique affiliate code (“Affiliate Code”).</w:t>
      </w:r>
    </w:p>
    <w:p w14:paraId="4E4F4349" w14:textId="77777777" w:rsidR="007247E1" w:rsidRPr="007247E1" w:rsidRDefault="007247E1" w:rsidP="007247E1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You may share this code with friends, family, followers, or your community.</w:t>
      </w:r>
    </w:p>
    <w:p w14:paraId="51D53750" w14:textId="77777777" w:rsidR="007247E1" w:rsidRPr="007247E1" w:rsidRDefault="007247E1" w:rsidP="007247E1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 xml:space="preserve">Each time your Affiliate Code is used in a purchase, you will earn a commission percentage based on the monthly </w:t>
      </w:r>
      <w:proofErr w:type="gramStart"/>
      <w:r w:rsidRPr="007247E1">
        <w:rPr>
          <w:rFonts w:ascii="Arial" w:hAnsi="Arial" w:cs="Arial"/>
          <w:sz w:val="16"/>
          <w:szCs w:val="16"/>
        </w:rPr>
        <w:t>tier</w:t>
      </w:r>
      <w:proofErr w:type="gramEnd"/>
      <w:r w:rsidRPr="007247E1">
        <w:rPr>
          <w:rFonts w:ascii="Arial" w:hAnsi="Arial" w:cs="Arial"/>
          <w:sz w:val="16"/>
          <w:szCs w:val="16"/>
        </w:rPr>
        <w:t xml:space="preserve"> of your code usage.</w:t>
      </w:r>
    </w:p>
    <w:p w14:paraId="7BB7D233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2C2B687">
          <v:rect id="_x0000_i1027" style="width:0;height:1.5pt" o:hralign="center" o:hrstd="t" o:hr="t" fillcolor="#a0a0a0" stroked="f"/>
        </w:pict>
      </w:r>
    </w:p>
    <w:p w14:paraId="5607DC12" w14:textId="0F847CB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3. Passive Incom</w:t>
      </w:r>
      <w:r w:rsidR="007D6A96">
        <w:rPr>
          <w:rFonts w:ascii="Arial" w:hAnsi="Arial" w:cs="Arial"/>
          <w:b/>
          <w:bCs/>
          <w:sz w:val="16"/>
          <w:szCs w:val="16"/>
        </w:rPr>
        <w:t>e Commission</w:t>
      </w:r>
    </w:p>
    <w:p w14:paraId="06928DF6" w14:textId="77777777" w:rsidR="007247E1" w:rsidRPr="007247E1" w:rsidRDefault="007247E1" w:rsidP="007247E1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You will earn a percentage of each eligible sale made with your Affiliate Code.</w:t>
      </w:r>
    </w:p>
    <w:p w14:paraId="3F5CCDAA" w14:textId="77777777" w:rsidR="007247E1" w:rsidRPr="007247E1" w:rsidRDefault="007247E1" w:rsidP="007247E1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Commission is based on the number of code usages per calendar month, increasing as you move up tiers.</w:t>
      </w:r>
    </w:p>
    <w:p w14:paraId="664ACE8B" w14:textId="77777777" w:rsidR="007247E1" w:rsidRPr="007247E1" w:rsidRDefault="007247E1" w:rsidP="007247E1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Earnings are considered passive income — you are not required to spend money or make purchases to participate.</w:t>
      </w:r>
    </w:p>
    <w:p w14:paraId="5EE297E4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Step-Up Tier Structure (Code Usage Per Month):</w:t>
      </w:r>
    </w:p>
    <w:p w14:paraId="35E9E729" w14:textId="77777777" w:rsidR="007247E1" w:rsidRPr="007247E1" w:rsidRDefault="007247E1" w:rsidP="007247E1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Tier 1: 1–10 code usages → 5% per usage</w:t>
      </w:r>
    </w:p>
    <w:p w14:paraId="6955E7DC" w14:textId="77777777" w:rsidR="007247E1" w:rsidRPr="007247E1" w:rsidRDefault="007247E1" w:rsidP="007247E1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Tier 2: 11–50 code usages → 10% per usage</w:t>
      </w:r>
    </w:p>
    <w:p w14:paraId="1FACC634" w14:textId="77777777" w:rsidR="007247E1" w:rsidRPr="007247E1" w:rsidRDefault="007247E1" w:rsidP="007247E1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Tier 3: 51–100 code usages → 15% per usage</w:t>
      </w:r>
    </w:p>
    <w:p w14:paraId="423C8638" w14:textId="77777777" w:rsidR="007247E1" w:rsidRPr="007247E1" w:rsidRDefault="007247E1" w:rsidP="007247E1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lastRenderedPageBreak/>
        <w:t>Tier 4: 100+ code usages → Commission percentage to be discussed and customized</w:t>
      </w:r>
    </w:p>
    <w:p w14:paraId="26F5D734" w14:textId="77777777" w:rsidR="007247E1" w:rsidRPr="007247E1" w:rsidRDefault="007247E1" w:rsidP="007247E1">
      <w:p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i/>
          <w:iCs/>
          <w:sz w:val="16"/>
          <w:szCs w:val="16"/>
        </w:rPr>
        <w:t>Note: Code usage count resets at the start of each month.</w:t>
      </w:r>
    </w:p>
    <w:p w14:paraId="404DBCF5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12E12E2A">
          <v:rect id="_x0000_i1028" style="width:0;height:1.5pt" o:hralign="center" o:hrstd="t" o:hr="t" fillcolor="#a0a0a0" stroked="f"/>
        </w:pict>
      </w:r>
    </w:p>
    <w:p w14:paraId="0156DF65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4. Tracking &amp; Reporting</w:t>
      </w:r>
    </w:p>
    <w:p w14:paraId="7CC4D7BD" w14:textId="77777777" w:rsidR="007247E1" w:rsidRPr="007247E1" w:rsidRDefault="007247E1" w:rsidP="007247E1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will have access to reporting tools (dashboard, statements, or email reports) to track code usage, commissions earned, and payout history.</w:t>
      </w:r>
    </w:p>
    <w:p w14:paraId="26957AC1" w14:textId="77777777" w:rsidR="007247E1" w:rsidRPr="007247E1" w:rsidRDefault="007247E1" w:rsidP="007247E1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Tracking is handled by THETHINGTHAT LLC, and our data will be considered final in case of discrepancies.</w:t>
      </w:r>
    </w:p>
    <w:p w14:paraId="4F92FE54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63B4C1EB">
          <v:rect id="_x0000_i1029" style="width:0;height:1.5pt" o:hralign="center" o:hrstd="t" o:hr="t" fillcolor="#a0a0a0" stroked="f"/>
        </w:pict>
      </w:r>
    </w:p>
    <w:p w14:paraId="5533A98A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5. Payment</w:t>
      </w:r>
    </w:p>
    <w:p w14:paraId="39FC08D9" w14:textId="77777777" w:rsidR="007247E1" w:rsidRPr="007247E1" w:rsidRDefault="007247E1" w:rsidP="007247E1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Payments are processed monthly, with a minimum payout threshold of [$XX].</w:t>
      </w:r>
    </w:p>
    <w:p w14:paraId="14EC2E06" w14:textId="77777777" w:rsidR="007247E1" w:rsidRPr="007247E1" w:rsidRDefault="007247E1" w:rsidP="007247E1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Payments will be made via [PayPal / Bank Transfer / Store Credit], as selected during enrollment.</w:t>
      </w:r>
    </w:p>
    <w:p w14:paraId="43AE50B4" w14:textId="77777777" w:rsidR="007247E1" w:rsidRPr="007247E1" w:rsidRDefault="007247E1" w:rsidP="007247E1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Store credit payouts, if chosen, will be issued within 24–48 hours.</w:t>
      </w:r>
    </w:p>
    <w:p w14:paraId="115AEFE5" w14:textId="77777777" w:rsidR="007247E1" w:rsidRPr="007247E1" w:rsidRDefault="007247E1" w:rsidP="007247E1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are responsible for maintaining accurate payment information.</w:t>
      </w:r>
    </w:p>
    <w:p w14:paraId="68B1EA3F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28804B36">
          <v:rect id="_x0000_i1030" style="width:0;height:1.5pt" o:hralign="center" o:hrstd="t" o:hr="t" fillcolor="#a0a0a0" stroked="f"/>
        </w:pict>
      </w:r>
    </w:p>
    <w:p w14:paraId="0C746CB9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6. Fraud Prevention &amp; Exclusions</w:t>
      </w:r>
    </w:p>
    <w:p w14:paraId="697BB605" w14:textId="77777777" w:rsidR="007247E1" w:rsidRPr="007247E1" w:rsidRDefault="007247E1" w:rsidP="007247E1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Commission does not apply to taxes, shipping fees, gift cards, wholesale/bulk orders, or refunded/canceled transactions.</w:t>
      </w:r>
    </w:p>
    <w:p w14:paraId="4A02BC3A" w14:textId="77777777" w:rsidR="007247E1" w:rsidRPr="007247E1" w:rsidRDefault="007247E1" w:rsidP="007247E1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may not use their own Affiliate Code for personal purchases.</w:t>
      </w:r>
    </w:p>
    <w:p w14:paraId="65FBD1D0" w14:textId="77777777" w:rsidR="007247E1" w:rsidRPr="007247E1" w:rsidRDefault="007247E1" w:rsidP="007247E1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Any attempt to manipulate the system (e.g., fake orders, self-purchases, bulk discount abuse) will result in withheld commissions and potential termination.</w:t>
      </w:r>
    </w:p>
    <w:p w14:paraId="08AD031D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CD20D3D">
          <v:rect id="_x0000_i1031" style="width:0;height:1.5pt" o:hralign="center" o:hrstd="t" o:hr="t" fillcolor="#a0a0a0" stroked="f"/>
        </w:pict>
      </w:r>
    </w:p>
    <w:p w14:paraId="197814BE" w14:textId="77777777" w:rsidR="007247E1" w:rsidRDefault="007247E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705D2E3F" w14:textId="30752779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lastRenderedPageBreak/>
        <w:t>7. Taxes &amp; Legal Compliance</w:t>
      </w:r>
    </w:p>
    <w:p w14:paraId="41C4285D" w14:textId="77777777" w:rsidR="007247E1" w:rsidRPr="007247E1" w:rsidRDefault="007247E1" w:rsidP="007247E1">
      <w:pPr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are independent contractors, not employees or partners of THETHINGTHAT LLC.</w:t>
      </w:r>
    </w:p>
    <w:p w14:paraId="1D4D4CD5" w14:textId="77777777" w:rsidR="007247E1" w:rsidRPr="007247E1" w:rsidRDefault="007247E1" w:rsidP="007247E1">
      <w:pPr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are solely responsible for reporting and paying any applicable taxes on earnings received.</w:t>
      </w:r>
    </w:p>
    <w:p w14:paraId="39894113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0152C6F7">
          <v:rect id="_x0000_i1032" style="width:0;height:1.5pt" o:hralign="center" o:hrstd="t" o:hr="t" fillcolor="#a0a0a0" stroked="f"/>
        </w:pict>
      </w:r>
    </w:p>
    <w:p w14:paraId="61924A7F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8. Affiliate Conduct</w:t>
      </w:r>
    </w:p>
    <w:p w14:paraId="4440C6C0" w14:textId="77777777" w:rsidR="007247E1" w:rsidRPr="007247E1" w:rsidRDefault="007247E1" w:rsidP="007247E1">
      <w:pPr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agree to promote products in a truthful, ethical, and legal manner.</w:t>
      </w:r>
    </w:p>
    <w:p w14:paraId="04157AB6" w14:textId="77777777" w:rsidR="007247E1" w:rsidRPr="007247E1" w:rsidRDefault="007247E1" w:rsidP="007247E1">
      <w:pPr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The following activities are strictly prohibited:</w:t>
      </w:r>
    </w:p>
    <w:p w14:paraId="47114C1E" w14:textId="77777777" w:rsidR="007247E1" w:rsidRPr="007247E1" w:rsidRDefault="007247E1" w:rsidP="007247E1">
      <w:pPr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Spam (email, social media, or messaging platforms).</w:t>
      </w:r>
    </w:p>
    <w:p w14:paraId="7DA1F6FB" w14:textId="77777777" w:rsidR="007247E1" w:rsidRPr="007247E1" w:rsidRDefault="007247E1" w:rsidP="007247E1">
      <w:pPr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Misleading or false advertising.</w:t>
      </w:r>
    </w:p>
    <w:p w14:paraId="498D0474" w14:textId="77777777" w:rsidR="007247E1" w:rsidRPr="007247E1" w:rsidRDefault="007247E1" w:rsidP="007247E1">
      <w:pPr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Paid ads that directly bid on our brand name without prior written consent.</w:t>
      </w:r>
    </w:p>
    <w:p w14:paraId="41F0A6FD" w14:textId="77777777" w:rsidR="007247E1" w:rsidRPr="007247E1" w:rsidRDefault="007247E1" w:rsidP="007247E1">
      <w:pPr>
        <w:numPr>
          <w:ilvl w:val="1"/>
          <w:numId w:val="9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Content that is offensive, illegal, or harmful to our reputation.</w:t>
      </w:r>
    </w:p>
    <w:p w14:paraId="48431160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FA79120">
          <v:rect id="_x0000_i1033" style="width:0;height:1.5pt" o:hralign="center" o:hrstd="t" o:hr="t" fillcolor="#a0a0a0" stroked="f"/>
        </w:pict>
      </w:r>
    </w:p>
    <w:p w14:paraId="4FFE6511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9. Marketing &amp; Promotion</w:t>
      </w:r>
    </w:p>
    <w:p w14:paraId="6D782B2B" w14:textId="77777777" w:rsidR="007247E1" w:rsidRPr="007247E1" w:rsidRDefault="007247E1" w:rsidP="007247E1">
      <w:pPr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may share their code through social media, blogs, websites, email newsletters, or word of mouth.</w:t>
      </w:r>
    </w:p>
    <w:p w14:paraId="361D0356" w14:textId="77777777" w:rsidR="007247E1" w:rsidRPr="007247E1" w:rsidRDefault="007247E1" w:rsidP="007247E1">
      <w:pPr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By participating, you grant THETHINGTHAT LLC permission to repost or share your promotional content, images, or testimonials that feature our products for marketing purposes.</w:t>
      </w:r>
    </w:p>
    <w:p w14:paraId="1215D7AE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3A775696">
          <v:rect id="_x0000_i1034" style="width:0;height:1.5pt" o:hralign="center" o:hrstd="t" o:hr="t" fillcolor="#a0a0a0" stroked="f"/>
        </w:pict>
      </w:r>
    </w:p>
    <w:p w14:paraId="6AFFF517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10. Confidentiality</w:t>
      </w:r>
    </w:p>
    <w:p w14:paraId="786A6D1C" w14:textId="77777777" w:rsidR="007247E1" w:rsidRPr="007247E1" w:rsidRDefault="007247E1" w:rsidP="007247E1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may not disclose specific commission percentages, payment terms, or private Program details to third parties without written approval.</w:t>
      </w:r>
    </w:p>
    <w:p w14:paraId="25E8D1D2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0F419542">
          <v:rect id="_x0000_i1035" style="width:0;height:1.5pt" o:hralign="center" o:hrstd="t" o:hr="t" fillcolor="#a0a0a0" stroked="f"/>
        </w:pict>
      </w:r>
    </w:p>
    <w:p w14:paraId="27B9EF66" w14:textId="77777777" w:rsidR="007247E1" w:rsidRDefault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FC6287F" w14:textId="2EC070F3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lastRenderedPageBreak/>
        <w:t>11. Termination</w:t>
      </w:r>
    </w:p>
    <w:p w14:paraId="200C8DB8" w14:textId="77777777" w:rsidR="007247E1" w:rsidRPr="007247E1" w:rsidRDefault="007247E1" w:rsidP="007247E1">
      <w:pPr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Affiliates may terminate participation at any time by providing written notice.</w:t>
      </w:r>
    </w:p>
    <w:p w14:paraId="1CA58FCE" w14:textId="77777777" w:rsidR="007247E1" w:rsidRPr="007247E1" w:rsidRDefault="007247E1" w:rsidP="007247E1">
      <w:pPr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THETHINGTHAT LLC reserves the right to terminate an affiliate’s participation immediately if these Terms are violated.</w:t>
      </w:r>
    </w:p>
    <w:p w14:paraId="168AA203" w14:textId="77777777" w:rsidR="007247E1" w:rsidRPr="007247E1" w:rsidRDefault="007247E1" w:rsidP="007247E1">
      <w:pPr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Upon termination, unpaid commissions that are under investigation for fraud or violation may be forfeited.</w:t>
      </w:r>
    </w:p>
    <w:p w14:paraId="5F760E33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6207B381">
          <v:rect id="_x0000_i1036" style="width:0;height:1.5pt" o:hralign="center" o:hrstd="t" o:hr="t" fillcolor="#a0a0a0" stroked="f"/>
        </w:pict>
      </w:r>
    </w:p>
    <w:p w14:paraId="4F0BB4CF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12. Program Changes</w:t>
      </w:r>
    </w:p>
    <w:p w14:paraId="0F2453D3" w14:textId="77777777" w:rsidR="007247E1" w:rsidRPr="007247E1" w:rsidRDefault="007247E1" w:rsidP="007247E1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THETHINGTHAT LLC may modify or terminate this Program at any time with written notice.</w:t>
      </w:r>
    </w:p>
    <w:p w14:paraId="7FB08B55" w14:textId="77777777" w:rsidR="007247E1" w:rsidRPr="007247E1" w:rsidRDefault="007247E1" w:rsidP="007247E1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Continued participation constitutes acceptance of any updates.</w:t>
      </w:r>
    </w:p>
    <w:p w14:paraId="32DE393C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C7E5459">
          <v:rect id="_x0000_i1037" style="width:0;height:1.5pt" o:hralign="center" o:hrstd="t" o:hr="t" fillcolor="#a0a0a0" stroked="f"/>
        </w:pict>
      </w:r>
    </w:p>
    <w:p w14:paraId="1246884B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13. Dispute Resolution</w:t>
      </w:r>
    </w:p>
    <w:p w14:paraId="36E76263" w14:textId="77777777" w:rsidR="007247E1" w:rsidRPr="007247E1" w:rsidRDefault="007247E1" w:rsidP="007247E1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Any disputes arising under this Program shall be resolved through binding arbitration in accordance with the laws of the State of New Jersey.</w:t>
      </w:r>
    </w:p>
    <w:p w14:paraId="65B65232" w14:textId="77777777" w:rsidR="007247E1" w:rsidRPr="007247E1" w:rsidRDefault="007247E1" w:rsidP="007247E1">
      <w:pPr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Both parties agree to waive the right to participate in class-action claims.</w:t>
      </w:r>
    </w:p>
    <w:p w14:paraId="1E7C2707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7576B72A">
          <v:rect id="_x0000_i1038" style="width:0;height:1.5pt" o:hralign="center" o:hrstd="t" o:hr="t" fillcolor="#a0a0a0" stroked="f"/>
        </w:pict>
      </w:r>
    </w:p>
    <w:p w14:paraId="1BF1E95F" w14:textId="77777777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t>14. Liability Disclaimer</w:t>
      </w:r>
    </w:p>
    <w:p w14:paraId="2A92B356" w14:textId="77777777" w:rsidR="007247E1" w:rsidRPr="007247E1" w:rsidRDefault="007247E1" w:rsidP="007247E1">
      <w:pPr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THETHINGTHAT LLC is not responsible for technical issues, tracking errors, delays, or other factors beyond our control.</w:t>
      </w:r>
    </w:p>
    <w:p w14:paraId="58F6AB34" w14:textId="77777777" w:rsidR="007247E1" w:rsidRPr="007247E1" w:rsidRDefault="007247E1" w:rsidP="007247E1">
      <w:pPr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Participation does not establish any employment, partnership, or agency relationship with THETHINGTHAT LLC.</w:t>
      </w:r>
    </w:p>
    <w:p w14:paraId="0A12D63E" w14:textId="77777777" w:rsidR="007247E1" w:rsidRPr="007247E1" w:rsidRDefault="00000000" w:rsidP="007247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665DC87B">
          <v:rect id="_x0000_i1039" style="width:0;height:1.5pt" o:hralign="center" o:hrstd="t" o:hr="t" fillcolor="#a0a0a0" stroked="f"/>
        </w:pict>
      </w:r>
    </w:p>
    <w:p w14:paraId="43649244" w14:textId="77777777" w:rsidR="007247E1" w:rsidRPr="007247E1" w:rsidRDefault="007247E1">
      <w:p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br w:type="page"/>
      </w:r>
    </w:p>
    <w:p w14:paraId="0FB1AEAA" w14:textId="75DD3C70" w:rsidR="007247E1" w:rsidRPr="007247E1" w:rsidRDefault="007247E1" w:rsidP="007247E1">
      <w:pPr>
        <w:rPr>
          <w:rFonts w:ascii="Arial" w:hAnsi="Arial" w:cs="Arial"/>
          <w:b/>
          <w:bCs/>
          <w:sz w:val="16"/>
          <w:szCs w:val="16"/>
        </w:rPr>
      </w:pPr>
      <w:r w:rsidRPr="007247E1">
        <w:rPr>
          <w:rFonts w:ascii="Arial" w:hAnsi="Arial" w:cs="Arial"/>
          <w:b/>
          <w:bCs/>
          <w:sz w:val="16"/>
          <w:szCs w:val="16"/>
        </w:rPr>
        <w:lastRenderedPageBreak/>
        <w:t>Agreement &amp; Signature</w:t>
      </w:r>
    </w:p>
    <w:p w14:paraId="2E8674B1" w14:textId="77777777" w:rsidR="007247E1" w:rsidRPr="007247E1" w:rsidRDefault="007247E1" w:rsidP="007247E1">
      <w:p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By signing below, the Affiliate acknowledges that they have read, understood, and agreed to abide by these Terms &amp; Conditions.</w:t>
      </w:r>
    </w:p>
    <w:p w14:paraId="77378855" w14:textId="77777777" w:rsidR="007247E1" w:rsidRPr="007247E1" w:rsidRDefault="007247E1" w:rsidP="007247E1">
      <w:p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Affiliate</w:t>
      </w:r>
      <w:r w:rsidRPr="007247E1">
        <w:rPr>
          <w:rFonts w:ascii="Arial" w:hAnsi="Arial" w:cs="Arial"/>
          <w:sz w:val="16"/>
          <w:szCs w:val="16"/>
        </w:rPr>
        <w:br/>
        <w:t>Name: ____________________________</w:t>
      </w:r>
      <w:r w:rsidRPr="007247E1">
        <w:rPr>
          <w:rFonts w:ascii="Arial" w:hAnsi="Arial" w:cs="Arial"/>
          <w:sz w:val="16"/>
          <w:szCs w:val="16"/>
        </w:rPr>
        <w:br/>
        <w:t>Signature: _________________________</w:t>
      </w:r>
      <w:r w:rsidRPr="007247E1">
        <w:rPr>
          <w:rFonts w:ascii="Arial" w:hAnsi="Arial" w:cs="Arial"/>
          <w:sz w:val="16"/>
          <w:szCs w:val="16"/>
        </w:rPr>
        <w:br/>
        <w:t>Date: _____________________________</w:t>
      </w:r>
    </w:p>
    <w:p w14:paraId="28762382" w14:textId="77777777" w:rsidR="007247E1" w:rsidRPr="007247E1" w:rsidRDefault="007247E1" w:rsidP="007247E1">
      <w:pPr>
        <w:rPr>
          <w:rFonts w:ascii="Arial" w:hAnsi="Arial" w:cs="Arial"/>
          <w:sz w:val="16"/>
          <w:szCs w:val="16"/>
        </w:rPr>
      </w:pPr>
      <w:r w:rsidRPr="007247E1">
        <w:rPr>
          <w:rFonts w:ascii="Arial" w:hAnsi="Arial" w:cs="Arial"/>
          <w:sz w:val="16"/>
          <w:szCs w:val="16"/>
        </w:rPr>
        <w:t>THETHINGTHAT LLC Representative</w:t>
      </w:r>
      <w:r w:rsidRPr="007247E1">
        <w:rPr>
          <w:rFonts w:ascii="Arial" w:hAnsi="Arial" w:cs="Arial"/>
          <w:sz w:val="16"/>
          <w:szCs w:val="16"/>
        </w:rPr>
        <w:br/>
        <w:t>Name: ____________________________</w:t>
      </w:r>
      <w:r w:rsidRPr="007247E1">
        <w:rPr>
          <w:rFonts w:ascii="Arial" w:hAnsi="Arial" w:cs="Arial"/>
          <w:sz w:val="16"/>
          <w:szCs w:val="16"/>
        </w:rPr>
        <w:br/>
        <w:t>Signature: _________________________</w:t>
      </w:r>
      <w:r w:rsidRPr="007247E1">
        <w:rPr>
          <w:rFonts w:ascii="Arial" w:hAnsi="Arial" w:cs="Arial"/>
          <w:sz w:val="16"/>
          <w:szCs w:val="16"/>
        </w:rPr>
        <w:br/>
        <w:t>Date: _____________________________</w:t>
      </w:r>
    </w:p>
    <w:p w14:paraId="58878626" w14:textId="77777777" w:rsidR="00974929" w:rsidRPr="007247E1" w:rsidRDefault="00974929">
      <w:pPr>
        <w:rPr>
          <w:rFonts w:ascii="Arial" w:hAnsi="Arial" w:cs="Arial"/>
          <w:sz w:val="16"/>
          <w:szCs w:val="16"/>
        </w:rPr>
      </w:pPr>
    </w:p>
    <w:sectPr w:rsidR="00974929" w:rsidRPr="007247E1" w:rsidSect="006A43FB">
      <w:footerReference w:type="default" r:id="rId8"/>
      <w:pgSz w:w="8640" w:h="129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BECC" w14:textId="77777777" w:rsidR="00C317DB" w:rsidRDefault="00C317DB" w:rsidP="007247E1">
      <w:pPr>
        <w:spacing w:after="0" w:line="240" w:lineRule="auto"/>
      </w:pPr>
      <w:r>
        <w:separator/>
      </w:r>
    </w:p>
  </w:endnote>
  <w:endnote w:type="continuationSeparator" w:id="0">
    <w:p w14:paraId="68177255" w14:textId="77777777" w:rsidR="00C317DB" w:rsidRDefault="00C317DB" w:rsidP="0072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7450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2276A7" w14:textId="683C727B" w:rsidR="007247E1" w:rsidRDefault="007247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642ED4" w14:textId="77777777" w:rsidR="007247E1" w:rsidRDefault="00724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7F7A" w14:textId="77777777" w:rsidR="00C317DB" w:rsidRDefault="00C317DB" w:rsidP="007247E1">
      <w:pPr>
        <w:spacing w:after="0" w:line="240" w:lineRule="auto"/>
      </w:pPr>
      <w:r>
        <w:separator/>
      </w:r>
    </w:p>
  </w:footnote>
  <w:footnote w:type="continuationSeparator" w:id="0">
    <w:p w14:paraId="45C1FB57" w14:textId="77777777" w:rsidR="00C317DB" w:rsidRDefault="00C317DB" w:rsidP="00724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056"/>
    <w:multiLevelType w:val="multilevel"/>
    <w:tmpl w:val="28D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2FE0"/>
    <w:multiLevelType w:val="multilevel"/>
    <w:tmpl w:val="9CC6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737CB"/>
    <w:multiLevelType w:val="multilevel"/>
    <w:tmpl w:val="4FE0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A2A58"/>
    <w:multiLevelType w:val="multilevel"/>
    <w:tmpl w:val="33BA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07B3D"/>
    <w:multiLevelType w:val="multilevel"/>
    <w:tmpl w:val="55D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84F05"/>
    <w:multiLevelType w:val="multilevel"/>
    <w:tmpl w:val="6EE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C3180"/>
    <w:multiLevelType w:val="multilevel"/>
    <w:tmpl w:val="94A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D4B58"/>
    <w:multiLevelType w:val="multilevel"/>
    <w:tmpl w:val="6612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7788A"/>
    <w:multiLevelType w:val="multilevel"/>
    <w:tmpl w:val="558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B0471"/>
    <w:multiLevelType w:val="multilevel"/>
    <w:tmpl w:val="318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95C25"/>
    <w:multiLevelType w:val="multilevel"/>
    <w:tmpl w:val="9266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075DD"/>
    <w:multiLevelType w:val="multilevel"/>
    <w:tmpl w:val="EF4A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5174A"/>
    <w:multiLevelType w:val="multilevel"/>
    <w:tmpl w:val="6012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6238C"/>
    <w:multiLevelType w:val="multilevel"/>
    <w:tmpl w:val="EB92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67D38"/>
    <w:multiLevelType w:val="multilevel"/>
    <w:tmpl w:val="5D7A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854590">
    <w:abstractNumId w:val="7"/>
  </w:num>
  <w:num w:numId="2" w16cid:durableId="1790933642">
    <w:abstractNumId w:val="0"/>
  </w:num>
  <w:num w:numId="3" w16cid:durableId="78673810">
    <w:abstractNumId w:val="8"/>
  </w:num>
  <w:num w:numId="4" w16cid:durableId="23138688">
    <w:abstractNumId w:val="13"/>
  </w:num>
  <w:num w:numId="5" w16cid:durableId="1107890487">
    <w:abstractNumId w:val="2"/>
  </w:num>
  <w:num w:numId="6" w16cid:durableId="799342974">
    <w:abstractNumId w:val="4"/>
  </w:num>
  <w:num w:numId="7" w16cid:durableId="622226571">
    <w:abstractNumId w:val="14"/>
  </w:num>
  <w:num w:numId="8" w16cid:durableId="727648489">
    <w:abstractNumId w:val="10"/>
  </w:num>
  <w:num w:numId="9" w16cid:durableId="1022897337">
    <w:abstractNumId w:val="3"/>
  </w:num>
  <w:num w:numId="10" w16cid:durableId="182206966">
    <w:abstractNumId w:val="11"/>
  </w:num>
  <w:num w:numId="11" w16cid:durableId="2036955614">
    <w:abstractNumId w:val="9"/>
  </w:num>
  <w:num w:numId="12" w16cid:durableId="1346907765">
    <w:abstractNumId w:val="6"/>
  </w:num>
  <w:num w:numId="13" w16cid:durableId="1480151822">
    <w:abstractNumId w:val="1"/>
  </w:num>
  <w:num w:numId="14" w16cid:durableId="472601284">
    <w:abstractNumId w:val="5"/>
  </w:num>
  <w:num w:numId="15" w16cid:durableId="416754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E1"/>
    <w:rsid w:val="00124898"/>
    <w:rsid w:val="001263F2"/>
    <w:rsid w:val="001F5C08"/>
    <w:rsid w:val="003553E2"/>
    <w:rsid w:val="004131D9"/>
    <w:rsid w:val="006A43FB"/>
    <w:rsid w:val="007247E1"/>
    <w:rsid w:val="007D6A96"/>
    <w:rsid w:val="00974929"/>
    <w:rsid w:val="00983640"/>
    <w:rsid w:val="00A7651A"/>
    <w:rsid w:val="00B15802"/>
    <w:rsid w:val="00C317DB"/>
    <w:rsid w:val="00C43466"/>
    <w:rsid w:val="00C844DB"/>
    <w:rsid w:val="00E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84B5"/>
  <w15:chartTrackingRefBased/>
  <w15:docId w15:val="{BE64FC03-E3B7-40A8-A93F-0F631925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7E1"/>
  </w:style>
  <w:style w:type="paragraph" w:styleId="Footer">
    <w:name w:val="footer"/>
    <w:basedOn w:val="Normal"/>
    <w:link w:val="FooterChar"/>
    <w:uiPriority w:val="99"/>
    <w:unhideWhenUsed/>
    <w:rsid w:val="0072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Justiniano</dc:creator>
  <cp:keywords/>
  <dc:description/>
  <cp:lastModifiedBy>Jerome Justiniano</cp:lastModifiedBy>
  <cp:revision>7</cp:revision>
  <cp:lastPrinted>2025-08-19T13:33:00Z</cp:lastPrinted>
  <dcterms:created xsi:type="dcterms:W3CDTF">2025-08-19T12:40:00Z</dcterms:created>
  <dcterms:modified xsi:type="dcterms:W3CDTF">2025-08-19T13:33:00Z</dcterms:modified>
</cp:coreProperties>
</file>